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0C2" w:rsidRPr="00BC3B78" w:rsidRDefault="007D60C2" w:rsidP="00BC3B78">
      <w:pPr>
        <w:spacing w:after="0" w:line="240" w:lineRule="auto"/>
        <w:rPr>
          <w:b/>
          <w:sz w:val="24"/>
          <w:szCs w:val="24"/>
        </w:rPr>
      </w:pPr>
    </w:p>
    <w:p w:rsidR="00BC3B78" w:rsidRPr="00BC3B78" w:rsidRDefault="00BC3B78" w:rsidP="00BC3B78">
      <w:pPr>
        <w:spacing w:after="0" w:line="240" w:lineRule="auto"/>
        <w:rPr>
          <w:b/>
          <w:sz w:val="24"/>
          <w:szCs w:val="24"/>
        </w:rPr>
      </w:pPr>
    </w:p>
    <w:p w:rsidR="00BC3B78" w:rsidRPr="00BC3B78" w:rsidRDefault="00BC3B78" w:rsidP="00BC3B78">
      <w:pPr>
        <w:spacing w:after="0" w:line="240" w:lineRule="auto"/>
        <w:rPr>
          <w:b/>
          <w:sz w:val="24"/>
          <w:szCs w:val="24"/>
        </w:rPr>
      </w:pPr>
    </w:p>
    <w:p w:rsidR="008D4BEC" w:rsidRDefault="00882E89" w:rsidP="00BC3B78">
      <w:p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Protokoll </w:t>
      </w:r>
      <w:r w:rsidR="00083005" w:rsidRPr="00083005">
        <w:rPr>
          <w:b/>
          <w:sz w:val="36"/>
          <w:szCs w:val="36"/>
        </w:rPr>
        <w:t>TiK-Treffen</w:t>
      </w:r>
      <w:r w:rsidR="00BC3B78">
        <w:rPr>
          <w:b/>
          <w:sz w:val="36"/>
          <w:szCs w:val="36"/>
        </w:rPr>
        <w:t xml:space="preserve">, </w:t>
      </w:r>
      <w:r w:rsidR="008D4BEC">
        <w:rPr>
          <w:b/>
          <w:sz w:val="36"/>
          <w:szCs w:val="36"/>
        </w:rPr>
        <w:t>14.01.2015</w:t>
      </w:r>
    </w:p>
    <w:p w:rsidR="007901FA" w:rsidRDefault="008D4BEC" w:rsidP="00BC3B78">
      <w:pPr>
        <w:spacing w:after="0" w:line="240" w:lineRule="auto"/>
        <w:rPr>
          <w:b/>
          <w:sz w:val="36"/>
          <w:szCs w:val="36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B057CE3" wp14:editId="2C94DCBE">
            <wp:simplePos x="0" y="0"/>
            <wp:positionH relativeFrom="column">
              <wp:posOffset>4949190</wp:posOffset>
            </wp:positionH>
            <wp:positionV relativeFrom="paragraph">
              <wp:posOffset>-299085</wp:posOffset>
            </wp:positionV>
            <wp:extent cx="1486015" cy="923925"/>
            <wp:effectExtent l="38100" t="38100" r="38100" b="2857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431" cy="92604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 w="28575">
                      <a:solidFill>
                        <a:sysClr val="window" lastClr="FFFFFF">
                          <a:lumMod val="65000"/>
                        </a:sysClr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CB4" w:rsidRDefault="005E3CB4" w:rsidP="00BC3B78">
      <w:pPr>
        <w:spacing w:after="0" w:line="240" w:lineRule="auto"/>
        <w:rPr>
          <w:b/>
          <w:sz w:val="36"/>
          <w:szCs w:val="36"/>
        </w:rPr>
      </w:pPr>
    </w:p>
    <w:p w:rsidR="007B6D35" w:rsidRDefault="007B6D35" w:rsidP="00BC3B78">
      <w:pPr>
        <w:spacing w:after="0" w:line="240" w:lineRule="auto"/>
        <w:rPr>
          <w:b/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b/>
          <w:sz w:val="24"/>
          <w:szCs w:val="24"/>
        </w:rPr>
      </w:pPr>
    </w:p>
    <w:p w:rsidR="007B6D35" w:rsidRPr="00C52319" w:rsidRDefault="007B6D35" w:rsidP="00BC3B78">
      <w:pPr>
        <w:spacing w:after="0" w:line="240" w:lineRule="auto"/>
        <w:rPr>
          <w:sz w:val="24"/>
          <w:szCs w:val="24"/>
        </w:rPr>
      </w:pPr>
      <w:r w:rsidRPr="00C52319">
        <w:rPr>
          <w:b/>
          <w:sz w:val="24"/>
          <w:szCs w:val="24"/>
        </w:rPr>
        <w:t>Frau Lau</w:t>
      </w:r>
      <w:r w:rsidRPr="004C7B94">
        <w:rPr>
          <w:b/>
          <w:sz w:val="24"/>
          <w:szCs w:val="24"/>
        </w:rPr>
        <w:t xml:space="preserve"> </w:t>
      </w:r>
      <w:r w:rsidRPr="00C52319">
        <w:rPr>
          <w:sz w:val="24"/>
          <w:szCs w:val="24"/>
        </w:rPr>
        <w:t>stellt Bilder einer Künstlerin vor, die bei ihr erworben werden können.</w:t>
      </w: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Pr="004C7B94" w:rsidRDefault="007B6D35" w:rsidP="00BC3B78">
      <w:pPr>
        <w:spacing w:after="0" w:line="240" w:lineRule="auto"/>
        <w:rPr>
          <w:b/>
          <w:sz w:val="24"/>
          <w:szCs w:val="24"/>
        </w:rPr>
      </w:pPr>
      <w:r w:rsidRPr="004C7B94">
        <w:rPr>
          <w:b/>
          <w:sz w:val="24"/>
          <w:szCs w:val="24"/>
        </w:rPr>
        <w:t>Herr Göbel stellt das ne</w:t>
      </w:r>
      <w:r w:rsidR="00C52319">
        <w:rPr>
          <w:b/>
          <w:sz w:val="24"/>
          <w:szCs w:val="24"/>
        </w:rPr>
        <w:t xml:space="preserve">u eröffnete </w:t>
      </w:r>
      <w:r w:rsidR="00D36129">
        <w:rPr>
          <w:b/>
          <w:sz w:val="24"/>
          <w:szCs w:val="24"/>
        </w:rPr>
        <w:t>Baum</w:t>
      </w:r>
      <w:r w:rsidR="00C52319">
        <w:rPr>
          <w:b/>
          <w:sz w:val="24"/>
          <w:szCs w:val="24"/>
        </w:rPr>
        <w:t>schlösschen vor</w:t>
      </w:r>
      <w:r w:rsidRPr="004C7B94">
        <w:rPr>
          <w:b/>
          <w:sz w:val="24"/>
          <w:szCs w:val="24"/>
        </w:rPr>
        <w:t xml:space="preserve">, </w:t>
      </w:r>
    </w:p>
    <w:p w:rsidR="004C7B94" w:rsidRDefault="007B6D35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 Eltern-Kind </w:t>
      </w:r>
      <w:r w:rsidR="00C52319">
        <w:rPr>
          <w:sz w:val="24"/>
          <w:szCs w:val="24"/>
        </w:rPr>
        <w:t>Café</w:t>
      </w:r>
      <w:r>
        <w:rPr>
          <w:sz w:val="24"/>
          <w:szCs w:val="24"/>
        </w:rPr>
        <w:t xml:space="preserve"> ist</w:t>
      </w:r>
      <w:r w:rsidR="00C52319">
        <w:rPr>
          <w:sz w:val="24"/>
          <w:szCs w:val="24"/>
        </w:rPr>
        <w:t xml:space="preserve"> geöffnet von </w:t>
      </w:r>
    </w:p>
    <w:p w:rsidR="007B6D35" w:rsidRDefault="007B6D35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Dienstags </w:t>
      </w:r>
      <w:r w:rsidR="004C7B9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von </w:t>
      </w:r>
      <w:r w:rsidR="00D36129">
        <w:rPr>
          <w:sz w:val="24"/>
          <w:szCs w:val="24"/>
        </w:rPr>
        <w:t>10</w:t>
      </w:r>
      <w:r>
        <w:rPr>
          <w:sz w:val="24"/>
          <w:szCs w:val="24"/>
        </w:rPr>
        <w:t xml:space="preserve">:00 Uhr </w:t>
      </w:r>
      <w:r w:rsidR="004C7B94">
        <w:rPr>
          <w:sz w:val="24"/>
          <w:szCs w:val="24"/>
        </w:rPr>
        <w:t xml:space="preserve">-  </w:t>
      </w:r>
      <w:r w:rsidR="00C276ED">
        <w:rPr>
          <w:sz w:val="24"/>
          <w:szCs w:val="24"/>
        </w:rPr>
        <w:t>13:00 Uhr</w:t>
      </w:r>
    </w:p>
    <w:p w:rsidR="00C276ED" w:rsidRDefault="00C276ED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Donnerstag</w:t>
      </w:r>
      <w:r w:rsidR="004C7B9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C7B94">
        <w:rPr>
          <w:sz w:val="24"/>
          <w:szCs w:val="24"/>
        </w:rPr>
        <w:t xml:space="preserve">von 15:00 Uhr - </w:t>
      </w:r>
      <w:r>
        <w:rPr>
          <w:sz w:val="24"/>
          <w:szCs w:val="24"/>
        </w:rPr>
        <w:t xml:space="preserve"> 18:00 Uhr</w:t>
      </w:r>
    </w:p>
    <w:p w:rsidR="00C52319" w:rsidRDefault="00C52319" w:rsidP="00BC3B78">
      <w:pPr>
        <w:spacing w:after="0" w:line="240" w:lineRule="auto"/>
        <w:rPr>
          <w:sz w:val="24"/>
          <w:szCs w:val="24"/>
        </w:rPr>
      </w:pPr>
    </w:p>
    <w:p w:rsidR="00C276ED" w:rsidRDefault="00C276ED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Zusätzlich werden unterschiedliche Kurse angeboten</w:t>
      </w:r>
      <w:r w:rsidR="004C7B94">
        <w:rPr>
          <w:sz w:val="24"/>
          <w:szCs w:val="24"/>
        </w:rPr>
        <w:t xml:space="preserve"> vom gemeinsamen  Singen über Tanzen und Fitness für Kinder und Eltern.</w:t>
      </w:r>
    </w:p>
    <w:p w:rsidR="00C52319" w:rsidRDefault="00C52319" w:rsidP="00BC3B78">
      <w:pPr>
        <w:spacing w:after="0" w:line="240" w:lineRule="auto"/>
        <w:rPr>
          <w:sz w:val="24"/>
          <w:szCs w:val="24"/>
        </w:rPr>
      </w:pPr>
    </w:p>
    <w:p w:rsidR="004C7B94" w:rsidRDefault="004C7B94" w:rsidP="00BC3B78">
      <w:pPr>
        <w:spacing w:after="0" w:line="240" w:lineRule="auto"/>
        <w:rPr>
          <w:sz w:val="24"/>
          <w:szCs w:val="24"/>
        </w:rPr>
      </w:pPr>
      <w:r w:rsidRPr="00C52319">
        <w:rPr>
          <w:b/>
          <w:sz w:val="24"/>
          <w:szCs w:val="24"/>
        </w:rPr>
        <w:t>FUA –Mittel</w:t>
      </w:r>
      <w:r>
        <w:rPr>
          <w:sz w:val="24"/>
          <w:szCs w:val="24"/>
        </w:rPr>
        <w:t xml:space="preserve"> wurden in der Region  D </w:t>
      </w:r>
      <w:r w:rsidR="00C52319">
        <w:rPr>
          <w:sz w:val="24"/>
          <w:szCs w:val="24"/>
        </w:rPr>
        <w:t xml:space="preserve">2014 </w:t>
      </w:r>
      <w:r>
        <w:rPr>
          <w:sz w:val="24"/>
          <w:szCs w:val="24"/>
        </w:rPr>
        <w:t>ausgegeben für:</w:t>
      </w:r>
    </w:p>
    <w:p w:rsidR="004C7B94" w:rsidRPr="004C7B94" w:rsidRDefault="00D36129" w:rsidP="004C7B94">
      <w:pPr>
        <w:pStyle w:val="Listenabsatz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Baum</w:t>
      </w:r>
      <w:r w:rsidR="004C7B94" w:rsidRPr="004C7B94">
        <w:rPr>
          <w:sz w:val="24"/>
          <w:szCs w:val="24"/>
        </w:rPr>
        <w:t>schlösschen</w:t>
      </w:r>
    </w:p>
    <w:p w:rsidR="004C7B94" w:rsidRPr="004C7B94" w:rsidRDefault="004C7B94" w:rsidP="004C7B94">
      <w:pPr>
        <w:pStyle w:val="Listenabsatz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C7B94">
        <w:rPr>
          <w:sz w:val="24"/>
          <w:szCs w:val="24"/>
        </w:rPr>
        <w:t>Ehrenamtspool</w:t>
      </w:r>
    </w:p>
    <w:p w:rsidR="004C7B94" w:rsidRPr="004C7B94" w:rsidRDefault="004C7B94" w:rsidP="004C7B94">
      <w:pPr>
        <w:pStyle w:val="Listenabsatz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C7B94">
        <w:rPr>
          <w:sz w:val="24"/>
          <w:szCs w:val="24"/>
        </w:rPr>
        <w:t>SRL Projekt der Region B</w:t>
      </w:r>
    </w:p>
    <w:p w:rsidR="004C7B94" w:rsidRDefault="004C7B94" w:rsidP="004C7B94">
      <w:pPr>
        <w:pStyle w:val="Listenabsatz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4C7B94">
        <w:rPr>
          <w:sz w:val="24"/>
          <w:szCs w:val="24"/>
        </w:rPr>
        <w:t>Teilnahme der freien Träger an den Kiezteams</w:t>
      </w:r>
    </w:p>
    <w:p w:rsidR="004C7B94" w:rsidRDefault="004C7B94" w:rsidP="004C7B94">
      <w:pPr>
        <w:spacing w:after="0" w:line="240" w:lineRule="auto"/>
        <w:rPr>
          <w:sz w:val="24"/>
          <w:szCs w:val="24"/>
        </w:rPr>
      </w:pPr>
    </w:p>
    <w:p w:rsidR="004C7B94" w:rsidRDefault="004C7B94" w:rsidP="004C7B94">
      <w:pPr>
        <w:spacing w:after="0" w:line="240" w:lineRule="auto"/>
        <w:rPr>
          <w:sz w:val="24"/>
          <w:szCs w:val="24"/>
        </w:rPr>
      </w:pPr>
    </w:p>
    <w:p w:rsidR="004C7B94" w:rsidRPr="004C7B94" w:rsidRDefault="004C7B94" w:rsidP="004C7B94">
      <w:pPr>
        <w:spacing w:after="0" w:line="240" w:lineRule="auto"/>
        <w:rPr>
          <w:b/>
          <w:sz w:val="24"/>
          <w:szCs w:val="24"/>
        </w:rPr>
      </w:pPr>
      <w:r w:rsidRPr="004C7B94">
        <w:rPr>
          <w:b/>
          <w:sz w:val="24"/>
          <w:szCs w:val="24"/>
        </w:rPr>
        <w:t>Infos vom öffentlichen Träger</w:t>
      </w:r>
    </w:p>
    <w:p w:rsidR="007B6D35" w:rsidRDefault="004C7B94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personelle Situation im Jugendamt bleibt weiterhin angespannt, </w:t>
      </w:r>
      <w:r w:rsidR="00C52319">
        <w:rPr>
          <w:sz w:val="24"/>
          <w:szCs w:val="24"/>
        </w:rPr>
        <w:t>es wurden aber neue Mitarbe</w:t>
      </w:r>
      <w:r w:rsidR="00057AE3">
        <w:rPr>
          <w:sz w:val="24"/>
          <w:szCs w:val="24"/>
        </w:rPr>
        <w:t xml:space="preserve">iterinnen </w:t>
      </w:r>
      <w:r w:rsidR="008C4EA4">
        <w:rPr>
          <w:sz w:val="24"/>
          <w:szCs w:val="24"/>
        </w:rPr>
        <w:t xml:space="preserve">zum Jahresbeginn </w:t>
      </w:r>
      <w:r w:rsidR="00057AE3">
        <w:rPr>
          <w:sz w:val="24"/>
          <w:szCs w:val="24"/>
        </w:rPr>
        <w:t>eingestellt</w:t>
      </w:r>
      <w:r w:rsidR="00C52319">
        <w:rPr>
          <w:sz w:val="24"/>
          <w:szCs w:val="24"/>
        </w:rPr>
        <w:t xml:space="preserve">, </w:t>
      </w:r>
      <w:r>
        <w:rPr>
          <w:sz w:val="24"/>
          <w:szCs w:val="24"/>
        </w:rPr>
        <w:t>die Leitung ist längerfristig erkrankt, Herr Strieben hat die Vertretung übernommen und Frau Linke die Teamleitung.</w:t>
      </w:r>
      <w:r w:rsidR="008C4EA4">
        <w:rPr>
          <w:sz w:val="24"/>
          <w:szCs w:val="24"/>
        </w:rPr>
        <w:t xml:space="preserve"> Die beiden Teams des RSD wurden zusammengeführt</w:t>
      </w:r>
    </w:p>
    <w:p w:rsidR="004C7B94" w:rsidRDefault="004C7B94" w:rsidP="00BC3B78">
      <w:pPr>
        <w:spacing w:after="0" w:line="240" w:lineRule="auto"/>
        <w:rPr>
          <w:sz w:val="24"/>
          <w:szCs w:val="24"/>
        </w:rPr>
      </w:pPr>
    </w:p>
    <w:p w:rsidR="004C7B94" w:rsidRDefault="004C7B94" w:rsidP="00BC3B78">
      <w:pPr>
        <w:spacing w:after="0" w:line="240" w:lineRule="auto"/>
        <w:rPr>
          <w:b/>
          <w:sz w:val="24"/>
          <w:szCs w:val="24"/>
        </w:rPr>
      </w:pPr>
      <w:r w:rsidRPr="00057AE3">
        <w:rPr>
          <w:b/>
          <w:sz w:val="24"/>
          <w:szCs w:val="24"/>
        </w:rPr>
        <w:t>Das Sommerfest findet am 21.06.2015 statt.</w:t>
      </w:r>
    </w:p>
    <w:p w:rsidR="00057AE3" w:rsidRDefault="00057AE3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Die Schulen werden für Kaffee und Kuchen sorgen, eventuell kann der Kinderflohmarkt auf dem Sportplatz stattfinden, der </w:t>
      </w:r>
      <w:r w:rsidR="00C52319">
        <w:rPr>
          <w:sz w:val="24"/>
          <w:szCs w:val="24"/>
        </w:rPr>
        <w:t>Clown</w:t>
      </w:r>
      <w:r>
        <w:rPr>
          <w:sz w:val="24"/>
          <w:szCs w:val="24"/>
        </w:rPr>
        <w:t xml:space="preserve"> soll wieder auftreten, die Schulen erkundigen sich ob ihre Bands</w:t>
      </w:r>
      <w:r w:rsidR="00C52319">
        <w:rPr>
          <w:sz w:val="24"/>
          <w:szCs w:val="24"/>
        </w:rPr>
        <w:t xml:space="preserve"> </w:t>
      </w:r>
      <w:r>
        <w:rPr>
          <w:sz w:val="24"/>
          <w:szCs w:val="24"/>
        </w:rPr>
        <w:t>auftreten können</w:t>
      </w:r>
      <w:r w:rsidR="00C52319">
        <w:rPr>
          <w:sz w:val="24"/>
          <w:szCs w:val="24"/>
        </w:rPr>
        <w:t>, der Chor des Japanischen Kooperationspartners soll angefragt werden.</w:t>
      </w:r>
    </w:p>
    <w:p w:rsidR="00C52319" w:rsidRDefault="00C52319" w:rsidP="00BC3B7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Die Feinabstimmung findet auf der nächsten Sitzung  statt</w:t>
      </w:r>
      <w:r w:rsidR="00D36129">
        <w:rPr>
          <w:sz w:val="24"/>
          <w:szCs w:val="24"/>
        </w:rPr>
        <w:t>.</w:t>
      </w:r>
    </w:p>
    <w:p w:rsidR="00057AE3" w:rsidRDefault="00057AE3" w:rsidP="00BC3B78">
      <w:pPr>
        <w:spacing w:after="0" w:line="240" w:lineRule="auto"/>
        <w:rPr>
          <w:sz w:val="24"/>
          <w:szCs w:val="24"/>
        </w:rPr>
      </w:pPr>
    </w:p>
    <w:p w:rsidR="00057AE3" w:rsidRPr="00057AE3" w:rsidRDefault="00057AE3" w:rsidP="00BC3B78">
      <w:pPr>
        <w:spacing w:after="0" w:line="240" w:lineRule="auto"/>
        <w:rPr>
          <w:color w:val="FF0000"/>
          <w:sz w:val="24"/>
          <w:szCs w:val="24"/>
        </w:rPr>
      </w:pPr>
    </w:p>
    <w:p w:rsidR="00057AE3" w:rsidRPr="00C52319" w:rsidRDefault="00057AE3" w:rsidP="00BC3B7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57AE3">
        <w:rPr>
          <w:b/>
          <w:sz w:val="24"/>
          <w:szCs w:val="24"/>
        </w:rPr>
        <w:t xml:space="preserve">Neues Mitglied </w:t>
      </w:r>
      <w:r w:rsidR="008C4EA4">
        <w:rPr>
          <w:b/>
          <w:sz w:val="24"/>
          <w:szCs w:val="24"/>
        </w:rPr>
        <w:t xml:space="preserve">ist </w:t>
      </w:r>
      <w:r w:rsidRPr="00C52319">
        <w:rPr>
          <w:sz w:val="24"/>
          <w:szCs w:val="24"/>
        </w:rPr>
        <w:t>Herr Elmar Krau</w:t>
      </w:r>
      <w:r w:rsidR="00C52319">
        <w:rPr>
          <w:sz w:val="24"/>
          <w:szCs w:val="24"/>
        </w:rPr>
        <w:t>se Seniorenvertretung Steglitz-Z</w:t>
      </w:r>
      <w:r w:rsidRPr="00C52319">
        <w:rPr>
          <w:sz w:val="24"/>
          <w:szCs w:val="24"/>
        </w:rPr>
        <w:t>ehlendorf</w:t>
      </w:r>
    </w:p>
    <w:p w:rsidR="00057AE3" w:rsidRDefault="00057AE3" w:rsidP="00BC3B78">
      <w:pPr>
        <w:spacing w:after="0" w:line="240" w:lineRule="auto"/>
        <w:rPr>
          <w:sz w:val="24"/>
          <w:szCs w:val="24"/>
        </w:rPr>
      </w:pPr>
    </w:p>
    <w:p w:rsidR="00057AE3" w:rsidRDefault="00057AE3" w:rsidP="00BC3B78">
      <w:pPr>
        <w:spacing w:after="0" w:line="240" w:lineRule="auto"/>
        <w:rPr>
          <w:sz w:val="24"/>
          <w:szCs w:val="24"/>
        </w:rPr>
      </w:pPr>
    </w:p>
    <w:p w:rsidR="00057AE3" w:rsidRPr="00057AE3" w:rsidRDefault="00057AE3" w:rsidP="00BC3B78">
      <w:pPr>
        <w:spacing w:after="0" w:line="240" w:lineRule="auto"/>
        <w:rPr>
          <w:b/>
          <w:sz w:val="24"/>
          <w:szCs w:val="24"/>
        </w:rPr>
      </w:pPr>
      <w:r w:rsidRPr="00057AE3">
        <w:rPr>
          <w:b/>
          <w:sz w:val="24"/>
          <w:szCs w:val="24"/>
        </w:rPr>
        <w:t>Nächster Termin</w:t>
      </w:r>
      <w:r w:rsidR="00C52319">
        <w:rPr>
          <w:b/>
          <w:sz w:val="24"/>
          <w:szCs w:val="24"/>
        </w:rPr>
        <w:t>:</w:t>
      </w:r>
      <w:r w:rsidRPr="00057AE3">
        <w:rPr>
          <w:b/>
          <w:sz w:val="24"/>
          <w:szCs w:val="24"/>
        </w:rPr>
        <w:t xml:space="preserve"> 15.04.2015</w:t>
      </w:r>
      <w:r w:rsidR="00C52319">
        <w:rPr>
          <w:b/>
          <w:sz w:val="24"/>
          <w:szCs w:val="24"/>
        </w:rPr>
        <w:t xml:space="preserve">um 14 Uhr </w:t>
      </w:r>
      <w:r w:rsidRPr="00057AE3">
        <w:rPr>
          <w:b/>
          <w:sz w:val="24"/>
          <w:szCs w:val="24"/>
        </w:rPr>
        <w:t xml:space="preserve"> Gemeindehaus </w:t>
      </w:r>
      <w:r w:rsidR="00C52319">
        <w:rPr>
          <w:b/>
          <w:sz w:val="24"/>
          <w:szCs w:val="24"/>
        </w:rPr>
        <w:t xml:space="preserve"> Schuchardtweg 5, 14109 Berlin</w:t>
      </w: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C276ED" w:rsidRDefault="00C276ED" w:rsidP="00BC3B78">
      <w:pPr>
        <w:spacing w:after="0" w:line="240" w:lineRule="auto"/>
        <w:rPr>
          <w:sz w:val="24"/>
          <w:szCs w:val="24"/>
        </w:rPr>
      </w:pPr>
    </w:p>
    <w:p w:rsidR="00C276ED" w:rsidRDefault="00C276ED" w:rsidP="00BC3B78">
      <w:pPr>
        <w:spacing w:after="0" w:line="240" w:lineRule="auto"/>
        <w:rPr>
          <w:sz w:val="24"/>
          <w:szCs w:val="24"/>
        </w:rPr>
      </w:pPr>
    </w:p>
    <w:p w:rsidR="00C276ED" w:rsidRDefault="00C276ED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Pr="007B6D35" w:rsidRDefault="007B6D35" w:rsidP="00BC3B78">
      <w:pPr>
        <w:spacing w:after="0" w:line="240" w:lineRule="auto"/>
        <w:rPr>
          <w:sz w:val="24"/>
          <w:szCs w:val="24"/>
        </w:rPr>
      </w:pPr>
    </w:p>
    <w:p w:rsidR="007B6D35" w:rsidRPr="007B6D35" w:rsidRDefault="007B6D35" w:rsidP="00BC3B78">
      <w:pPr>
        <w:spacing w:after="0" w:line="240" w:lineRule="auto"/>
        <w:rPr>
          <w:sz w:val="24"/>
          <w:szCs w:val="24"/>
        </w:rPr>
      </w:pPr>
    </w:p>
    <w:sectPr w:rsidR="007B6D35" w:rsidRPr="007B6D35" w:rsidSect="00BC3B78">
      <w:pgSz w:w="11906" w:h="16838"/>
      <w:pgMar w:top="851" w:right="1021" w:bottom="1247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52992"/>
    <w:multiLevelType w:val="hybridMultilevel"/>
    <w:tmpl w:val="19567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B46A6"/>
    <w:multiLevelType w:val="hybridMultilevel"/>
    <w:tmpl w:val="051A1686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0B836069"/>
    <w:multiLevelType w:val="hybridMultilevel"/>
    <w:tmpl w:val="BF7CA440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2AB77CF"/>
    <w:multiLevelType w:val="hybridMultilevel"/>
    <w:tmpl w:val="1B3AC936"/>
    <w:lvl w:ilvl="0" w:tplc="04070003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4">
    <w:nsid w:val="33C53DAB"/>
    <w:multiLevelType w:val="hybridMultilevel"/>
    <w:tmpl w:val="03C63EA4"/>
    <w:lvl w:ilvl="0" w:tplc="41D05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EDE7B3C"/>
    <w:multiLevelType w:val="hybridMultilevel"/>
    <w:tmpl w:val="1436A290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6394918"/>
    <w:multiLevelType w:val="hybridMultilevel"/>
    <w:tmpl w:val="E0E8B01C"/>
    <w:lvl w:ilvl="0" w:tplc="0407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C9708C0"/>
    <w:multiLevelType w:val="hybridMultilevel"/>
    <w:tmpl w:val="6E4AAE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400DF1"/>
    <w:multiLevelType w:val="hybridMultilevel"/>
    <w:tmpl w:val="0EF40BFC"/>
    <w:lvl w:ilvl="0" w:tplc="41D05BF6">
      <w:start w:val="1"/>
      <w:numFmt w:val="bullet"/>
      <w:lvlText w:val=""/>
      <w:lvlJc w:val="left"/>
      <w:pPr>
        <w:ind w:left="11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9">
    <w:nsid w:val="547F59DC"/>
    <w:multiLevelType w:val="hybridMultilevel"/>
    <w:tmpl w:val="4F1C72C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78F1448"/>
    <w:multiLevelType w:val="hybridMultilevel"/>
    <w:tmpl w:val="C21EB5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42587"/>
    <w:multiLevelType w:val="hybridMultilevel"/>
    <w:tmpl w:val="ADC4C3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1E3361"/>
    <w:multiLevelType w:val="hybridMultilevel"/>
    <w:tmpl w:val="8810467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221A10"/>
    <w:multiLevelType w:val="hybridMultilevel"/>
    <w:tmpl w:val="1CF408E6"/>
    <w:lvl w:ilvl="0" w:tplc="0407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10"/>
  </w:num>
  <w:num w:numId="5">
    <w:abstractNumId w:val="12"/>
  </w:num>
  <w:num w:numId="6">
    <w:abstractNumId w:val="3"/>
  </w:num>
  <w:num w:numId="7">
    <w:abstractNumId w:val="2"/>
  </w:num>
  <w:num w:numId="8">
    <w:abstractNumId w:val="5"/>
  </w:num>
  <w:num w:numId="9">
    <w:abstractNumId w:val="13"/>
  </w:num>
  <w:num w:numId="10">
    <w:abstractNumId w:val="1"/>
  </w:num>
  <w:num w:numId="11">
    <w:abstractNumId w:val="6"/>
  </w:num>
  <w:num w:numId="12">
    <w:abstractNumId w:val="4"/>
  </w:num>
  <w:num w:numId="13">
    <w:abstractNumId w:val="8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F2"/>
    <w:rsid w:val="000014AD"/>
    <w:rsid w:val="0000619C"/>
    <w:rsid w:val="000116AF"/>
    <w:rsid w:val="00042F9E"/>
    <w:rsid w:val="00057515"/>
    <w:rsid w:val="00057AE3"/>
    <w:rsid w:val="00064E8F"/>
    <w:rsid w:val="00083005"/>
    <w:rsid w:val="000870F8"/>
    <w:rsid w:val="000946B4"/>
    <w:rsid w:val="001069E4"/>
    <w:rsid w:val="00112AF2"/>
    <w:rsid w:val="00266369"/>
    <w:rsid w:val="002C6133"/>
    <w:rsid w:val="002D34B3"/>
    <w:rsid w:val="003A6E30"/>
    <w:rsid w:val="003D427C"/>
    <w:rsid w:val="00441C8D"/>
    <w:rsid w:val="00446B02"/>
    <w:rsid w:val="00466315"/>
    <w:rsid w:val="00496458"/>
    <w:rsid w:val="004C7B94"/>
    <w:rsid w:val="005E3CB4"/>
    <w:rsid w:val="005E5162"/>
    <w:rsid w:val="005F060E"/>
    <w:rsid w:val="0062507A"/>
    <w:rsid w:val="006A2CB8"/>
    <w:rsid w:val="006E24EA"/>
    <w:rsid w:val="00715347"/>
    <w:rsid w:val="00744337"/>
    <w:rsid w:val="00777EB0"/>
    <w:rsid w:val="007901FA"/>
    <w:rsid w:val="007B19D0"/>
    <w:rsid w:val="007B3DD4"/>
    <w:rsid w:val="007B6D35"/>
    <w:rsid w:val="007D2DA9"/>
    <w:rsid w:val="007D60C2"/>
    <w:rsid w:val="008144EB"/>
    <w:rsid w:val="00860223"/>
    <w:rsid w:val="00881E6A"/>
    <w:rsid w:val="00882E89"/>
    <w:rsid w:val="008B7549"/>
    <w:rsid w:val="008C4EA4"/>
    <w:rsid w:val="008D4BEC"/>
    <w:rsid w:val="008E3468"/>
    <w:rsid w:val="008F2A30"/>
    <w:rsid w:val="00991C1F"/>
    <w:rsid w:val="00A143E4"/>
    <w:rsid w:val="00A163CB"/>
    <w:rsid w:val="00A567C5"/>
    <w:rsid w:val="00B33155"/>
    <w:rsid w:val="00B401A5"/>
    <w:rsid w:val="00B8464D"/>
    <w:rsid w:val="00BC3B78"/>
    <w:rsid w:val="00C276ED"/>
    <w:rsid w:val="00C51A81"/>
    <w:rsid w:val="00C52319"/>
    <w:rsid w:val="00C82809"/>
    <w:rsid w:val="00C87AB4"/>
    <w:rsid w:val="00CF4396"/>
    <w:rsid w:val="00D36129"/>
    <w:rsid w:val="00D51FDD"/>
    <w:rsid w:val="00D71B19"/>
    <w:rsid w:val="00DB519C"/>
    <w:rsid w:val="00DD43B3"/>
    <w:rsid w:val="00DE5D74"/>
    <w:rsid w:val="00DF343E"/>
    <w:rsid w:val="00F61814"/>
    <w:rsid w:val="00FC4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30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4E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83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300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064E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Willms</cp:lastModifiedBy>
  <cp:revision>2</cp:revision>
  <cp:lastPrinted>2014-09-12T13:38:00Z</cp:lastPrinted>
  <dcterms:created xsi:type="dcterms:W3CDTF">2015-03-17T13:32:00Z</dcterms:created>
  <dcterms:modified xsi:type="dcterms:W3CDTF">2015-03-17T13:32:00Z</dcterms:modified>
</cp:coreProperties>
</file>